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D2042ED" w:rsidR="00152A13" w:rsidRPr="00856508" w:rsidRDefault="00F72CA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CDAB90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740FE">
              <w:rPr>
                <w:rFonts w:ascii="Tahoma" w:hAnsi="Tahoma" w:cs="Tahoma"/>
              </w:rPr>
              <w:t>Eva Guadalupe Gaytán Trejo</w:t>
            </w:r>
          </w:p>
          <w:p w14:paraId="23261848" w14:textId="77777777" w:rsidR="00F72CAA" w:rsidRPr="00996E93" w:rsidRDefault="00F72CAA" w:rsidP="00F72CA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77E3809" w14:textId="77777777" w:rsidR="00F72CAA" w:rsidRPr="00856508" w:rsidRDefault="00F72CAA" w:rsidP="00F72CA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E548B0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740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T</w:t>
            </w:r>
            <w:r w:rsidR="008E0E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.S.U</w:t>
            </w:r>
            <w:r w:rsidR="00F740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Desarrollo de negocios área mercadotecnia</w:t>
            </w:r>
          </w:p>
          <w:p w14:paraId="3E0D423A" w14:textId="3D8F701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740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2018 a 2020</w:t>
            </w:r>
          </w:p>
          <w:p w14:paraId="1DB281C4" w14:textId="4C4D5B1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740F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tecnológica de la región centro de Coahuila.</w:t>
            </w:r>
          </w:p>
          <w:p w14:paraId="12688D69" w14:textId="77777777" w:rsidR="00900297" w:rsidRPr="00F72CAA" w:rsidRDefault="00900297" w:rsidP="00F72CA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72CA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8A3B6DE" w:rsidR="008C34DF" w:rsidRPr="00F72CAA" w:rsidRDefault="00BA3E7F" w:rsidP="00552D21">
            <w:pPr>
              <w:jc w:val="both"/>
              <w:rPr>
                <w:rFonts w:ascii="Tahoma" w:hAnsi="Tahoma" w:cs="Tahoma"/>
              </w:rPr>
            </w:pPr>
            <w:r w:rsidRPr="00F72CAA">
              <w:rPr>
                <w:rFonts w:ascii="Tahoma" w:hAnsi="Tahoma" w:cs="Tahoma"/>
              </w:rPr>
              <w:t>Empresa</w:t>
            </w:r>
            <w:r w:rsidR="00F740FE" w:rsidRPr="00F72CAA">
              <w:rPr>
                <w:rFonts w:ascii="Tahoma" w:hAnsi="Tahoma" w:cs="Tahoma"/>
              </w:rPr>
              <w:t>: Suministros Energéticos 57 S.A DE C.V</w:t>
            </w:r>
          </w:p>
          <w:p w14:paraId="28383F74" w14:textId="290FC1ED" w:rsidR="00BA3E7F" w:rsidRPr="00F72CAA" w:rsidRDefault="00BA3E7F" w:rsidP="00552D21">
            <w:pPr>
              <w:jc w:val="both"/>
              <w:rPr>
                <w:rFonts w:ascii="Tahoma" w:hAnsi="Tahoma" w:cs="Tahoma"/>
              </w:rPr>
            </w:pPr>
            <w:r w:rsidRPr="00F72CAA">
              <w:rPr>
                <w:rFonts w:ascii="Tahoma" w:hAnsi="Tahoma" w:cs="Tahoma"/>
              </w:rPr>
              <w:t>Periodo</w:t>
            </w:r>
            <w:r w:rsidR="008E0E34" w:rsidRPr="00F72CAA">
              <w:rPr>
                <w:rFonts w:ascii="Tahoma" w:hAnsi="Tahoma" w:cs="Tahoma"/>
              </w:rPr>
              <w:t xml:space="preserve"> Julio </w:t>
            </w:r>
            <w:r w:rsidR="00F740FE" w:rsidRPr="00F72CAA">
              <w:rPr>
                <w:rFonts w:ascii="Tahoma" w:hAnsi="Tahoma" w:cs="Tahoma"/>
              </w:rPr>
              <w:t>2021 a</w:t>
            </w:r>
            <w:r w:rsidR="008E0E34" w:rsidRPr="00F72CAA">
              <w:rPr>
                <w:rFonts w:ascii="Tahoma" w:hAnsi="Tahoma" w:cs="Tahoma"/>
              </w:rPr>
              <w:t xml:space="preserve"> Mayo</w:t>
            </w:r>
            <w:r w:rsidR="00F740FE" w:rsidRPr="00F72CAA">
              <w:rPr>
                <w:rFonts w:ascii="Tahoma" w:hAnsi="Tahoma" w:cs="Tahoma"/>
              </w:rPr>
              <w:t>2024</w:t>
            </w:r>
          </w:p>
          <w:p w14:paraId="6DE3E581" w14:textId="34DADCFC" w:rsidR="008E0E34" w:rsidRPr="00F72CAA" w:rsidRDefault="00BA3E7F" w:rsidP="00552D21">
            <w:pPr>
              <w:jc w:val="both"/>
              <w:rPr>
                <w:rFonts w:ascii="Tahoma" w:hAnsi="Tahoma" w:cs="Tahoma"/>
              </w:rPr>
            </w:pPr>
            <w:r w:rsidRPr="00F72CAA">
              <w:rPr>
                <w:rFonts w:ascii="Tahoma" w:hAnsi="Tahoma" w:cs="Tahoma"/>
              </w:rPr>
              <w:t>Cargo</w:t>
            </w:r>
            <w:r w:rsidR="00F740FE" w:rsidRPr="00F72CAA">
              <w:rPr>
                <w:rFonts w:ascii="Tahoma" w:hAnsi="Tahoma" w:cs="Tahoma"/>
              </w:rPr>
              <w:t>: Gerente de tienda</w:t>
            </w:r>
          </w:p>
          <w:p w14:paraId="62D0E817" w14:textId="77777777" w:rsidR="008E0E34" w:rsidRPr="00F72CAA" w:rsidRDefault="008E0E34" w:rsidP="008E0E34">
            <w:pPr>
              <w:jc w:val="both"/>
              <w:rPr>
                <w:rFonts w:ascii="Tahoma" w:hAnsi="Tahoma" w:cs="Tahoma"/>
              </w:rPr>
            </w:pPr>
          </w:p>
          <w:p w14:paraId="67A91EDB" w14:textId="3D7D3E71" w:rsidR="008E0E34" w:rsidRPr="00F72CAA" w:rsidRDefault="008E0E34" w:rsidP="008E0E34">
            <w:pPr>
              <w:jc w:val="both"/>
              <w:rPr>
                <w:rFonts w:ascii="Tahoma" w:hAnsi="Tahoma" w:cs="Tahoma"/>
              </w:rPr>
            </w:pPr>
            <w:r w:rsidRPr="00F72CAA">
              <w:rPr>
                <w:rFonts w:ascii="Tahoma" w:hAnsi="Tahoma" w:cs="Tahoma"/>
              </w:rPr>
              <w:t xml:space="preserve">Empresa: </w:t>
            </w:r>
            <w:r w:rsidR="00F72CAA" w:rsidRPr="00F72CAA">
              <w:rPr>
                <w:rFonts w:ascii="Tahoma" w:hAnsi="Tahoma" w:cs="Tahoma"/>
              </w:rPr>
              <w:t>Instituto Nacional Electoral</w:t>
            </w:r>
          </w:p>
          <w:p w14:paraId="478A11D3" w14:textId="60148A08" w:rsidR="008E0E34" w:rsidRPr="00F72CAA" w:rsidRDefault="008E0E34" w:rsidP="008E0E34">
            <w:pPr>
              <w:jc w:val="both"/>
              <w:rPr>
                <w:rFonts w:ascii="Tahoma" w:hAnsi="Tahoma" w:cs="Tahoma"/>
              </w:rPr>
            </w:pPr>
            <w:r w:rsidRPr="00F72CAA">
              <w:rPr>
                <w:rFonts w:ascii="Tahoma" w:hAnsi="Tahoma" w:cs="Tahoma"/>
              </w:rPr>
              <w:t xml:space="preserve">Periodo: </w:t>
            </w:r>
            <w:r w:rsidR="00F72CAA">
              <w:rPr>
                <w:rFonts w:ascii="Tahoma" w:hAnsi="Tahoma" w:cs="Tahoma"/>
              </w:rPr>
              <w:t>f</w:t>
            </w:r>
            <w:r w:rsidRPr="00F72CAA">
              <w:rPr>
                <w:rFonts w:ascii="Tahoma" w:hAnsi="Tahoma" w:cs="Tahoma"/>
              </w:rPr>
              <w:t xml:space="preserve">ebrero- </w:t>
            </w:r>
            <w:r w:rsidR="00F72CAA" w:rsidRPr="00F72CAA">
              <w:rPr>
                <w:rFonts w:ascii="Tahoma" w:hAnsi="Tahoma" w:cs="Tahoma"/>
              </w:rPr>
              <w:t>junio</w:t>
            </w:r>
            <w:r w:rsidR="00F72CAA">
              <w:rPr>
                <w:rFonts w:ascii="Tahoma" w:hAnsi="Tahoma" w:cs="Tahoma"/>
              </w:rPr>
              <w:t xml:space="preserve"> </w:t>
            </w:r>
            <w:r w:rsidRPr="00F72CAA">
              <w:rPr>
                <w:rFonts w:ascii="Tahoma" w:hAnsi="Tahoma" w:cs="Tahoma"/>
              </w:rPr>
              <w:t>2021</w:t>
            </w:r>
          </w:p>
          <w:p w14:paraId="5E11A7CD" w14:textId="478DC513" w:rsidR="008E0E34" w:rsidRPr="00F72CAA" w:rsidRDefault="008E0E34" w:rsidP="008E0E34">
            <w:pPr>
              <w:jc w:val="both"/>
              <w:rPr>
                <w:rFonts w:ascii="Tahoma" w:hAnsi="Tahoma" w:cs="Tahoma"/>
              </w:rPr>
            </w:pPr>
            <w:r w:rsidRPr="00F72CAA">
              <w:rPr>
                <w:rFonts w:ascii="Tahoma" w:hAnsi="Tahoma" w:cs="Tahoma"/>
              </w:rPr>
              <w:t xml:space="preserve">Cargo: </w:t>
            </w:r>
            <w:r w:rsidR="00F72CAA">
              <w:rPr>
                <w:rFonts w:ascii="Tahoma" w:hAnsi="Tahoma" w:cs="Tahoma"/>
              </w:rPr>
              <w:t>CAE</w:t>
            </w:r>
          </w:p>
          <w:p w14:paraId="09F05F26" w14:textId="611F95AB" w:rsidR="00BA3E7F" w:rsidRPr="00AA1544" w:rsidRDefault="008E0E34" w:rsidP="008E0E34">
            <w:pPr>
              <w:jc w:val="both"/>
              <w:rPr>
                <w:rFonts w:ascii="Arial" w:hAnsi="Arial" w:cs="Arial"/>
              </w:rPr>
            </w:pPr>
            <w:r w:rsidRPr="008E0E34">
              <w:rPr>
                <w:rFonts w:ascii="Arial" w:hAnsi="Arial" w:cs="Arial"/>
              </w:rPr>
              <w:t xml:space="preserve">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0AEF" w14:textId="77777777" w:rsidR="007E17F1" w:rsidRDefault="007E17F1" w:rsidP="00527FC7">
      <w:pPr>
        <w:spacing w:after="0" w:line="240" w:lineRule="auto"/>
      </w:pPr>
      <w:r>
        <w:separator/>
      </w:r>
    </w:p>
  </w:endnote>
  <w:endnote w:type="continuationSeparator" w:id="0">
    <w:p w14:paraId="6D789892" w14:textId="77777777" w:rsidR="007E17F1" w:rsidRDefault="007E17F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4010" w14:textId="77777777" w:rsidR="007E17F1" w:rsidRDefault="007E17F1" w:rsidP="00527FC7">
      <w:pPr>
        <w:spacing w:after="0" w:line="240" w:lineRule="auto"/>
      </w:pPr>
      <w:r>
        <w:separator/>
      </w:r>
    </w:p>
  </w:footnote>
  <w:footnote w:type="continuationSeparator" w:id="0">
    <w:p w14:paraId="5C9E142B" w14:textId="77777777" w:rsidR="007E17F1" w:rsidRDefault="007E17F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19C9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17F1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0E34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4EB2"/>
    <w:rsid w:val="00B37873"/>
    <w:rsid w:val="00B43DB6"/>
    <w:rsid w:val="00B5510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2CAA"/>
    <w:rsid w:val="00F740FE"/>
    <w:rsid w:val="00F966AF"/>
    <w:rsid w:val="00FA1FBB"/>
    <w:rsid w:val="00FD2314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2024-04-30T03:55:00Z</dcterms:created>
  <dcterms:modified xsi:type="dcterms:W3CDTF">2024-06-03T16:41:00Z</dcterms:modified>
</cp:coreProperties>
</file>